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FC71" w14:textId="77777777" w:rsidR="000F0389" w:rsidRDefault="000F0389" w:rsidP="000F0389">
      <w:pPr>
        <w:spacing w:after="100" w:afterAutospacing="1" w:line="240" w:lineRule="auto"/>
        <w:ind w:left="-851" w:right="-143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Документы, необходимые для оценки стоимости банкротства гражданина: </w:t>
      </w:r>
    </w:p>
    <w:p w14:paraId="4B6037AB" w14:textId="77777777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88"/>
      <w:bookmarkStart w:id="1" w:name="OLE_LINK289"/>
      <w:bookmarkStart w:id="2" w:name="OLE_LINK290"/>
      <w:bookmarkStart w:id="3" w:name="OLE_LINK2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РФ;</w:t>
      </w:r>
    </w:p>
    <w:p w14:paraId="454472F0" w14:textId="77777777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задолженности, основание ее возникновения и неспособность гражданина удовлетворить требования кредиторов в полном объеме:</w:t>
      </w:r>
    </w:p>
    <w:p w14:paraId="6DFA3687" w14:textId="77777777" w:rsidR="000F0389" w:rsidRDefault="000F0389" w:rsidP="000F0389">
      <w:pPr>
        <w:pStyle w:val="ae"/>
        <w:numPr>
          <w:ilvl w:val="1"/>
          <w:numId w:val="3"/>
        </w:numPr>
        <w:spacing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займа, расписка;</w:t>
      </w:r>
    </w:p>
    <w:p w14:paraId="330AD4FA" w14:textId="77777777" w:rsidR="000F0389" w:rsidRDefault="000F0389" w:rsidP="000F0389">
      <w:pPr>
        <w:pStyle w:val="ae"/>
        <w:numPr>
          <w:ilvl w:val="1"/>
          <w:numId w:val="3"/>
        </w:numPr>
        <w:spacing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ипотеки;</w:t>
      </w:r>
    </w:p>
    <w:p w14:paraId="41993F15" w14:textId="77777777" w:rsidR="000F0389" w:rsidRDefault="000F0389" w:rsidP="000F0389">
      <w:pPr>
        <w:pStyle w:val="ae"/>
        <w:numPr>
          <w:ilvl w:val="1"/>
          <w:numId w:val="3"/>
        </w:numPr>
        <w:spacing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поручительства;</w:t>
      </w:r>
    </w:p>
    <w:p w14:paraId="2F15CE50" w14:textId="77777777" w:rsidR="000F0389" w:rsidRDefault="000F0389" w:rsidP="000F0389">
      <w:pPr>
        <w:pStyle w:val="ae"/>
        <w:numPr>
          <w:ilvl w:val="1"/>
          <w:numId w:val="3"/>
        </w:numPr>
        <w:spacing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погашения кредита (оговоренный с кредитором и фактический);</w:t>
      </w:r>
    </w:p>
    <w:p w14:paraId="7298AA0D" w14:textId="7ED85288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предпринимателей; </w:t>
      </w:r>
    </w:p>
    <w:p w14:paraId="65C0B081" w14:textId="64D35401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кредиторов и должников с указанием их наименования или фамилии, имени, отчества, суммы кредиторской и дебиторской задолженности;</w:t>
      </w:r>
    </w:p>
    <w:p w14:paraId="2C402167" w14:textId="39931B7C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 и (или) копии документов, подтверждающих право собственности на имущество, в том числе имущество, являющегося предметом залога;</w:t>
      </w:r>
    </w:p>
    <w:p w14:paraId="334E2C68" w14:textId="115D81AB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совершавшихся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(при наличии);</w:t>
      </w:r>
    </w:p>
    <w:p w14:paraId="590A7044" w14:textId="15E322E6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акционеров (участников) юридического лица, акционером (при наличии);</w:t>
      </w:r>
    </w:p>
    <w:p w14:paraId="0081BC6B" w14:textId="39D42C23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полученных доходах и об удержанных суммах налога за трехлетний период;</w:t>
      </w:r>
    </w:p>
    <w:p w14:paraId="0C2614F0" w14:textId="012EF390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Выданная банком справка о наличии счетов, вкладов (депозитов) в банке и (или) об остатках денежных средств на счетах, во вкладах (депозитах), выписки по операциям на счетах, </w:t>
      </w:r>
    </w:p>
    <w:p w14:paraId="2BFDFA48" w14:textId="7E2CC91F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 (СНИЛС);</w:t>
      </w:r>
    </w:p>
    <w:p w14:paraId="497758E3" w14:textId="184FC973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индивидуального лицевого счета застрахованного лица;</w:t>
      </w:r>
    </w:p>
    <w:p w14:paraId="0299CB8E" w14:textId="5AF8D91A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признании безработным, выданная государственной службой занятости населения, в случае принятия указанного решения;</w:t>
      </w:r>
    </w:p>
    <w:p w14:paraId="6122C287" w14:textId="6968EEA5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в налоговом органе (ИНН);</w:t>
      </w:r>
    </w:p>
    <w:p w14:paraId="0D8D9AE0" w14:textId="5E38401D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заключении брака (при наличии заключенного и не расторгнутого на дату подачи заявления брака);</w:t>
      </w:r>
    </w:p>
    <w:p w14:paraId="0C7B4816" w14:textId="419D829D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расторжении брака, если оно выдано в течение трех лет до даты подачи заявления (при наличии);</w:t>
      </w:r>
    </w:p>
    <w:p w14:paraId="70893D1F" w14:textId="280E2346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брачного договора (при наличии);</w:t>
      </w:r>
    </w:p>
    <w:p w14:paraId="5BFAB2E4" w14:textId="684CCBAB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 (при наличии);</w:t>
      </w:r>
    </w:p>
    <w:p w14:paraId="3BADAC92" w14:textId="3D7F16AC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ребенка, если гражданин является его родителем, усыновителем или опекуном;</w:t>
      </w:r>
    </w:p>
    <w:p w14:paraId="10C22B6B" w14:textId="38D3B43D" w:rsidR="000F0389" w:rsidRDefault="000F0389" w:rsidP="000F0389">
      <w:pPr>
        <w:pStyle w:val="ae"/>
        <w:numPr>
          <w:ilvl w:val="0"/>
          <w:numId w:val="3"/>
        </w:num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возбуждении исполнительного производства (при наличии).</w:t>
      </w:r>
      <w:bookmarkEnd w:id="0"/>
      <w:bookmarkEnd w:id="1"/>
      <w:bookmarkEnd w:id="2"/>
      <w:bookmarkEnd w:id="3"/>
    </w:p>
    <w:p w14:paraId="06C63481" w14:textId="7B3993E8" w:rsidR="00981CC7" w:rsidRPr="00981CC7" w:rsidRDefault="00981CC7" w:rsidP="00981C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1CC7" w:rsidRPr="00981CC7" w:rsidSect="002E4DB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06AA" w14:textId="77777777" w:rsidR="00701059" w:rsidRDefault="00701059">
      <w:pPr>
        <w:spacing w:after="0" w:line="240" w:lineRule="auto"/>
      </w:pPr>
      <w:r>
        <w:separator/>
      </w:r>
    </w:p>
  </w:endnote>
  <w:endnote w:type="continuationSeparator" w:id="0">
    <w:p w14:paraId="42105C2F" w14:textId="77777777" w:rsidR="00701059" w:rsidRDefault="0070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701059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664"/>
    </w:tblGrid>
    <w:tr w:rsidR="00680FC1" w:rsidRPr="00447B45" w14:paraId="6B8CBC0A" w14:textId="77777777" w:rsidTr="00AD73F3">
      <w:trPr>
        <w:trHeight w:val="878"/>
      </w:trPr>
      <w:tc>
        <w:tcPr>
          <w:tcW w:w="4926" w:type="dxa"/>
          <w:shd w:val="clear" w:color="auto" w:fill="FFFFFF" w:themeFill="background1"/>
        </w:tcPr>
        <w:p w14:paraId="0F746BAE" w14:textId="77777777" w:rsidR="00D223FB" w:rsidRPr="00447B45" w:rsidRDefault="00D223FB" w:rsidP="00D223FB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0053A910" w14:textId="77777777" w:rsidR="00D223FB" w:rsidRPr="00447B45" w:rsidRDefault="00D223FB" w:rsidP="00D223FB">
          <w:pPr>
            <w:pStyle w:val="a5"/>
            <w:rPr>
              <w:color w:val="7F7F7F" w:themeColor="text1" w:themeTint="80"/>
              <w:lang w:val="en-US"/>
            </w:rPr>
          </w:pPr>
          <w:r>
            <w:rPr>
              <w:color w:val="7F7F7F" w:themeColor="text1" w:themeTint="80"/>
              <w:lang w:val="en-US"/>
            </w:rPr>
            <w:t>msk@bankrotstvo</w:t>
          </w:r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3C784613" w14:textId="7777EBAF" w:rsidR="00400793" w:rsidRPr="00D223FB" w:rsidRDefault="00D223FB" w:rsidP="00D223FB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0E7E72">
            <w:rPr>
              <w:color w:val="7F7F7F" w:themeColor="text1" w:themeTint="80"/>
              <w:lang w:val="en-US"/>
            </w:rPr>
            <w:t>(</w:t>
          </w:r>
          <w:r>
            <w:rPr>
              <w:color w:val="7F7F7F" w:themeColor="text1" w:themeTint="80"/>
            </w:rPr>
            <w:t xml:space="preserve">495) </w:t>
          </w:r>
          <w:r w:rsidR="00182562">
            <w:rPr>
              <w:color w:val="7F7F7F" w:themeColor="text1" w:themeTint="80"/>
            </w:rPr>
            <w:t>120-43-55</w:t>
          </w:r>
        </w:p>
      </w:tc>
      <w:tc>
        <w:tcPr>
          <w:tcW w:w="4664" w:type="dxa"/>
          <w:shd w:val="clear" w:color="auto" w:fill="FFFFFF" w:themeFill="background1"/>
        </w:tcPr>
        <w:p w14:paraId="03CB83A2" w14:textId="06553F92" w:rsidR="00400793" w:rsidRPr="00447B45" w:rsidRDefault="00400793" w:rsidP="00926191">
          <w:pPr>
            <w:pStyle w:val="a5"/>
            <w:rPr>
              <w:color w:val="7F7F7F" w:themeColor="text1" w:themeTint="80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46C4" w14:textId="77777777" w:rsidR="00701059" w:rsidRDefault="00701059">
      <w:pPr>
        <w:spacing w:after="0" w:line="240" w:lineRule="auto"/>
      </w:pPr>
      <w:r>
        <w:separator/>
      </w:r>
    </w:p>
  </w:footnote>
  <w:footnote w:type="continuationSeparator" w:id="0">
    <w:p w14:paraId="5C098425" w14:textId="77777777" w:rsidR="00701059" w:rsidRDefault="0070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701059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Информация и необходимые</w:t>
          </w:r>
        </w:p>
        <w:p w14:paraId="0AF0CFD1" w14:textId="32215B11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документы о банкротстве</w:t>
          </w:r>
        </w:p>
        <w:p w14:paraId="7F513279" w14:textId="1914F88B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0E3EDA">
            <w:rPr>
              <w:color w:val="000000" w:themeColor="text1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C1CE3"/>
    <w:multiLevelType w:val="hybridMultilevel"/>
    <w:tmpl w:val="B37ADA4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DF62587C">
      <w:numFmt w:val="bullet"/>
      <w:lvlText w:val=""/>
      <w:lvlJc w:val="left"/>
      <w:pPr>
        <w:ind w:left="589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61639"/>
    <w:rsid w:val="000D3EA8"/>
    <w:rsid w:val="000E3EDA"/>
    <w:rsid w:val="000E7E72"/>
    <w:rsid w:val="000F0389"/>
    <w:rsid w:val="00182562"/>
    <w:rsid w:val="00237BAF"/>
    <w:rsid w:val="002E4DBA"/>
    <w:rsid w:val="00363FCA"/>
    <w:rsid w:val="00396BE7"/>
    <w:rsid w:val="00400793"/>
    <w:rsid w:val="00421588"/>
    <w:rsid w:val="00447B45"/>
    <w:rsid w:val="00462CA4"/>
    <w:rsid w:val="005203C4"/>
    <w:rsid w:val="00644095"/>
    <w:rsid w:val="00680FC1"/>
    <w:rsid w:val="006C49F6"/>
    <w:rsid w:val="00701059"/>
    <w:rsid w:val="00790F4F"/>
    <w:rsid w:val="008019E5"/>
    <w:rsid w:val="00830FCB"/>
    <w:rsid w:val="008B1500"/>
    <w:rsid w:val="009643D7"/>
    <w:rsid w:val="0097298E"/>
    <w:rsid w:val="00981CC7"/>
    <w:rsid w:val="009F61B1"/>
    <w:rsid w:val="00A47E9B"/>
    <w:rsid w:val="00AB05AF"/>
    <w:rsid w:val="00AD0597"/>
    <w:rsid w:val="00AD73F3"/>
    <w:rsid w:val="00AE0BF7"/>
    <w:rsid w:val="00CD0275"/>
    <w:rsid w:val="00D223FB"/>
    <w:rsid w:val="00DD053A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0247E29C-811B-4431-AEAE-1303606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98E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729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7298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9729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729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7298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7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e">
    <w:name w:val="List Paragraph"/>
    <w:basedOn w:val="a"/>
    <w:uiPriority w:val="34"/>
    <w:qFormat/>
    <w:rsid w:val="000F0389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61968"/>
    <w:rsid w:val="000C5FA0"/>
    <w:rsid w:val="000D46CC"/>
    <w:rsid w:val="002943CE"/>
    <w:rsid w:val="005E3CBE"/>
    <w:rsid w:val="0061504E"/>
    <w:rsid w:val="006662BF"/>
    <w:rsid w:val="006F35A8"/>
    <w:rsid w:val="0089593E"/>
    <w:rsid w:val="00AD7B61"/>
    <w:rsid w:val="00F823F9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7380C-3E1F-478D-A330-C25114D5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Центр Банкротств;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cp:keywords>Банкротство физических лиц, банкротство физ лиц, банкротство физлиц, банкротство граждан</cp:keywords>
  <dc:description>https://bankrotstvo-476.ru/</dc:description>
  <cp:lastModifiedBy>Владислав Самарин</cp:lastModifiedBy>
  <cp:revision>14</cp:revision>
  <dcterms:created xsi:type="dcterms:W3CDTF">2016-02-15T10:00:00Z</dcterms:created>
  <dcterms:modified xsi:type="dcterms:W3CDTF">2020-12-07T17:39:00Z</dcterms:modified>
</cp:coreProperties>
</file>